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AA" w:rsidRPr="008567AA" w:rsidRDefault="0031306C" w:rsidP="008567AA">
      <w:pPr>
        <w:spacing w:before="0" w:beforeAutospacing="0" w:after="0" w:afterAutospacing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8567AA"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"http://tokpb71.ru/?page_id=1644" </w:instrText>
      </w: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8567AA"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личного приема граждан главного врача</w:t>
      </w:r>
      <w:r w:rsidRPr="00856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8567AA" w:rsidRPr="008567AA" w:rsidRDefault="008567AA" w:rsidP="008567AA">
      <w:pPr>
        <w:pStyle w:val="3"/>
        <w:spacing w:before="0" w:beforeAutospacing="0" w:afterAutospacing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67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ГУЗ «ТОКПБ №1 им. Н.П. Каменева» Л.В. Лосева</w:t>
      </w:r>
      <w:r w:rsidRPr="008567A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567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на  202</w:t>
      </w:r>
      <w:r w:rsidR="002C74D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8567A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6"/>
        <w:gridCol w:w="2220"/>
        <w:gridCol w:w="3189"/>
      </w:tblGrid>
      <w:tr w:rsidR="008567AA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Время</w:t>
            </w:r>
          </w:p>
        </w:tc>
      </w:tr>
      <w:tr w:rsidR="008567AA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567AA" w:rsidRPr="008567AA" w:rsidRDefault="008567AA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ЯНВАРЬ</w:t>
            </w:r>
          </w:p>
        </w:tc>
      </w:tr>
      <w:tr w:rsidR="002C74DB" w:rsidRPr="008567AA" w:rsidTr="002C74DB">
        <w:trPr>
          <w:trHeight w:val="255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09318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09318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8567AA">
              <w:rPr>
                <w:rFonts w:ascii="Arial" w:hAnsi="Arial" w:cs="Arial"/>
                <w:sz w:val="24"/>
                <w:szCs w:val="24"/>
              </w:rPr>
              <w:t>.01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ФЕВРАЛЬ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567AA">
              <w:rPr>
                <w:rFonts w:ascii="Arial" w:hAnsi="Arial" w:cs="Arial"/>
                <w:sz w:val="24"/>
                <w:szCs w:val="24"/>
              </w:rPr>
              <w:t>.02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МАРТ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67AA">
              <w:rPr>
                <w:rFonts w:ascii="Arial" w:hAnsi="Arial" w:cs="Arial"/>
                <w:sz w:val="24"/>
                <w:szCs w:val="24"/>
              </w:rPr>
              <w:t>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8567AA">
              <w:rPr>
                <w:rFonts w:ascii="Arial" w:hAnsi="Arial" w:cs="Arial"/>
                <w:sz w:val="24"/>
                <w:szCs w:val="24"/>
              </w:rPr>
              <w:t>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67AA">
              <w:rPr>
                <w:rFonts w:ascii="Arial" w:hAnsi="Arial" w:cs="Arial"/>
                <w:sz w:val="24"/>
                <w:szCs w:val="24"/>
              </w:rPr>
              <w:t>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8567AA">
              <w:rPr>
                <w:rFonts w:ascii="Arial" w:hAnsi="Arial" w:cs="Arial"/>
                <w:sz w:val="24"/>
                <w:szCs w:val="24"/>
              </w:rPr>
              <w:t>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05.03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12.03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19.03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26.03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АПРЕЛЬ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04.04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67AA">
              <w:rPr>
                <w:rFonts w:ascii="Arial" w:hAnsi="Arial" w:cs="Arial"/>
                <w:sz w:val="24"/>
                <w:szCs w:val="24"/>
              </w:rPr>
              <w:t>.04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7AA">
              <w:rPr>
                <w:rFonts w:ascii="Arial" w:hAnsi="Arial" w:cs="Arial"/>
                <w:sz w:val="24"/>
                <w:szCs w:val="24"/>
              </w:rPr>
              <w:t>.04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67AA">
              <w:rPr>
                <w:rFonts w:ascii="Arial" w:hAnsi="Arial" w:cs="Arial"/>
                <w:sz w:val="24"/>
                <w:szCs w:val="24"/>
              </w:rPr>
              <w:t>.04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8567AA">
              <w:rPr>
                <w:rFonts w:ascii="Arial" w:hAnsi="Arial" w:cs="Arial"/>
                <w:sz w:val="24"/>
                <w:szCs w:val="24"/>
              </w:rPr>
              <w:t>.04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8567AA">
              <w:rPr>
                <w:rFonts w:ascii="Arial" w:hAnsi="Arial" w:cs="Arial"/>
                <w:sz w:val="24"/>
                <w:szCs w:val="24"/>
              </w:rPr>
              <w:t>.05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EC42BE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8567AA">
              <w:rPr>
                <w:rFonts w:ascii="Arial" w:hAnsi="Arial" w:cs="Arial"/>
                <w:sz w:val="24"/>
                <w:szCs w:val="24"/>
              </w:rPr>
              <w:t>.05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EC42BE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8567AA">
              <w:rPr>
                <w:rFonts w:ascii="Arial" w:hAnsi="Arial" w:cs="Arial"/>
                <w:sz w:val="24"/>
                <w:szCs w:val="24"/>
              </w:rPr>
              <w:t>.05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E22A4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67A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E22A4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E22A4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8567A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E22A4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67AA">
              <w:rPr>
                <w:rFonts w:ascii="Arial" w:hAnsi="Arial" w:cs="Arial"/>
                <w:sz w:val="24"/>
                <w:szCs w:val="24"/>
              </w:rPr>
              <w:t>.05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8567AA">
              <w:rPr>
                <w:rFonts w:ascii="Arial" w:hAnsi="Arial" w:cs="Arial"/>
                <w:sz w:val="24"/>
                <w:szCs w:val="24"/>
              </w:rPr>
              <w:t>.05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ИЮНЬ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lastRenderedPageBreak/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8567AA">
              <w:rPr>
                <w:rFonts w:ascii="Arial" w:hAnsi="Arial" w:cs="Arial"/>
                <w:sz w:val="24"/>
                <w:szCs w:val="24"/>
              </w:rPr>
              <w:t>.06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ИЮЛЬ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9C2575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9C2575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C74D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8567AA">
              <w:rPr>
                <w:rFonts w:ascii="Arial" w:hAnsi="Arial" w:cs="Arial"/>
                <w:sz w:val="24"/>
                <w:szCs w:val="24"/>
              </w:rPr>
              <w:t>.07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АВГУСТ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B731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 w:rsidR="002B731D">
              <w:rPr>
                <w:rFonts w:ascii="Arial" w:hAnsi="Arial" w:cs="Arial"/>
                <w:sz w:val="24"/>
                <w:szCs w:val="24"/>
              </w:rPr>
              <w:t>7</w:t>
            </w:r>
            <w:r w:rsidRPr="008567AA">
              <w:rPr>
                <w:rFonts w:ascii="Arial" w:hAnsi="Arial" w:cs="Arial"/>
                <w:sz w:val="24"/>
                <w:szCs w:val="24"/>
              </w:rPr>
              <w:t>.08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C74DB" w:rsidRPr="008567AA">
              <w:rPr>
                <w:rFonts w:ascii="Arial" w:hAnsi="Arial" w:cs="Arial"/>
                <w:sz w:val="24"/>
                <w:szCs w:val="24"/>
              </w:rPr>
              <w:t>.08</w:t>
            </w:r>
            <w:r w:rsidR="002C74D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2B731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 w:rsidR="002B731D">
              <w:rPr>
                <w:rFonts w:ascii="Arial" w:hAnsi="Arial" w:cs="Arial"/>
                <w:sz w:val="24"/>
                <w:szCs w:val="24"/>
              </w:rPr>
              <w:t>5</w:t>
            </w:r>
            <w:r w:rsidRPr="008567AA">
              <w:rPr>
                <w:rFonts w:ascii="Arial" w:hAnsi="Arial" w:cs="Arial"/>
                <w:sz w:val="24"/>
                <w:szCs w:val="24"/>
              </w:rPr>
              <w:t>.08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C74DB" w:rsidRPr="008567AA">
              <w:rPr>
                <w:rFonts w:ascii="Arial" w:hAnsi="Arial" w:cs="Arial"/>
                <w:sz w:val="24"/>
                <w:szCs w:val="24"/>
              </w:rPr>
              <w:t>.08</w:t>
            </w:r>
            <w:r w:rsidR="002C74D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C74DB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СЕНТЯБРЬ</w:t>
            </w:r>
          </w:p>
        </w:tc>
      </w:tr>
      <w:tr w:rsidR="002C74DB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C74DB" w:rsidRPr="008567AA">
              <w:rPr>
                <w:rFonts w:ascii="Arial" w:hAnsi="Arial" w:cs="Arial"/>
                <w:sz w:val="24"/>
                <w:szCs w:val="24"/>
              </w:rPr>
              <w:t>.09</w:t>
            </w:r>
            <w:r w:rsidR="002C74D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C74DB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2C74DB" w:rsidRPr="008567AA">
              <w:rPr>
                <w:rFonts w:ascii="Arial" w:hAnsi="Arial" w:cs="Arial"/>
                <w:sz w:val="24"/>
                <w:szCs w:val="24"/>
              </w:rPr>
              <w:t>.09</w:t>
            </w:r>
            <w:r w:rsidR="002C74D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74DB" w:rsidRPr="008567AA" w:rsidRDefault="002C74D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684981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8567AA">
              <w:rPr>
                <w:rFonts w:ascii="Arial" w:hAnsi="Arial" w:cs="Arial"/>
                <w:sz w:val="24"/>
                <w:szCs w:val="24"/>
              </w:rPr>
              <w:t>.09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684981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8567AA">
              <w:rPr>
                <w:rFonts w:ascii="Arial" w:hAnsi="Arial" w:cs="Arial"/>
                <w:sz w:val="24"/>
                <w:szCs w:val="24"/>
              </w:rPr>
              <w:t>.09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E22A4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2B731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8567A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E22A4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lastRenderedPageBreak/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2B731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67AA">
              <w:rPr>
                <w:rFonts w:ascii="Arial" w:hAnsi="Arial" w:cs="Arial"/>
                <w:sz w:val="24"/>
                <w:szCs w:val="24"/>
              </w:rPr>
              <w:t>.09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2B731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67AA">
              <w:rPr>
                <w:rFonts w:ascii="Arial" w:hAnsi="Arial" w:cs="Arial"/>
                <w:sz w:val="24"/>
                <w:szCs w:val="24"/>
              </w:rPr>
              <w:t>.09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ОКТЯБРЬ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59460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 w:rsidR="0059460B">
              <w:rPr>
                <w:rFonts w:ascii="Arial" w:hAnsi="Arial" w:cs="Arial"/>
                <w:sz w:val="24"/>
                <w:szCs w:val="24"/>
              </w:rPr>
              <w:t>2</w:t>
            </w:r>
            <w:r w:rsidRPr="008567AA">
              <w:rPr>
                <w:rFonts w:ascii="Arial" w:hAnsi="Arial" w:cs="Arial"/>
                <w:sz w:val="24"/>
                <w:szCs w:val="24"/>
              </w:rPr>
              <w:t>.10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.10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НОЯБРЬ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59460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 w:rsidR="0059460B">
              <w:rPr>
                <w:rFonts w:ascii="Arial" w:hAnsi="Arial" w:cs="Arial"/>
                <w:sz w:val="24"/>
                <w:szCs w:val="24"/>
              </w:rPr>
              <w:t>6</w:t>
            </w:r>
            <w:r w:rsidRPr="008567AA">
              <w:rPr>
                <w:rFonts w:ascii="Arial" w:hAnsi="Arial" w:cs="Arial"/>
                <w:sz w:val="24"/>
                <w:szCs w:val="24"/>
              </w:rPr>
              <w:t>.11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.11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59460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1</w:t>
            </w:r>
            <w:r w:rsidR="0059460B">
              <w:rPr>
                <w:rFonts w:ascii="Arial" w:hAnsi="Arial" w:cs="Arial"/>
                <w:sz w:val="24"/>
                <w:szCs w:val="24"/>
              </w:rPr>
              <w:t>1</w:t>
            </w:r>
            <w:r w:rsidRPr="008567AA">
              <w:rPr>
                <w:rFonts w:ascii="Arial" w:hAnsi="Arial" w:cs="Arial"/>
                <w:sz w:val="24"/>
                <w:szCs w:val="24"/>
              </w:rPr>
              <w:t>.11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9315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pStyle w:val="4"/>
              <w:spacing w:before="0" w:beforeAutospacing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567AA">
              <w:rPr>
                <w:rStyle w:val="a3"/>
                <w:rFonts w:ascii="Arial" w:hAnsi="Arial" w:cs="Arial"/>
                <w:b/>
                <w:bCs/>
                <w:color w:val="auto"/>
                <w:sz w:val="24"/>
                <w:szCs w:val="24"/>
              </w:rPr>
              <w:t>ДЕКАБРЬ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Диспансер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59460B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0</w:t>
            </w:r>
            <w:r w:rsidR="0059460B">
              <w:rPr>
                <w:rFonts w:ascii="Arial" w:hAnsi="Arial" w:cs="Arial"/>
                <w:sz w:val="24"/>
                <w:szCs w:val="24"/>
              </w:rPr>
              <w:t>4</w:t>
            </w:r>
            <w:r w:rsidRPr="008567AA">
              <w:rPr>
                <w:rFonts w:ascii="Arial" w:hAnsi="Arial" w:cs="Arial"/>
                <w:sz w:val="24"/>
                <w:szCs w:val="24"/>
              </w:rPr>
              <w:t>.12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14-00 до 16-00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Алексинский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7A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8567AA">
              <w:rPr>
                <w:rFonts w:ascii="Arial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Новомосковский филиал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  <w:tr w:rsidR="002B731D" w:rsidRPr="008567AA" w:rsidTr="002C74DB">
        <w:trPr>
          <w:trHeight w:val="20"/>
        </w:trPr>
        <w:tc>
          <w:tcPr>
            <w:tcW w:w="390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lastRenderedPageBreak/>
              <w:t>Диспансерное отделение</w:t>
            </w:r>
          </w:p>
        </w:tc>
        <w:tc>
          <w:tcPr>
            <w:tcW w:w="222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59460B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B731D" w:rsidRPr="008567AA">
              <w:rPr>
                <w:rFonts w:ascii="Arial" w:hAnsi="Arial" w:cs="Arial"/>
                <w:sz w:val="24"/>
                <w:szCs w:val="24"/>
              </w:rPr>
              <w:t>.12</w:t>
            </w:r>
            <w:r w:rsidR="002B731D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318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731D" w:rsidRPr="008567AA" w:rsidRDefault="002B731D" w:rsidP="008567AA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8567AA">
              <w:rPr>
                <w:rFonts w:ascii="Arial" w:hAnsi="Arial" w:cs="Arial"/>
                <w:sz w:val="24"/>
                <w:szCs w:val="24"/>
              </w:rPr>
              <w:t>С 10-00 до 12-00</w:t>
            </w:r>
          </w:p>
        </w:tc>
      </w:tr>
    </w:tbl>
    <w:p w:rsidR="008567AA" w:rsidRPr="008567AA" w:rsidRDefault="008567AA" w:rsidP="008567AA">
      <w:pPr>
        <w:pStyle w:val="3"/>
        <w:spacing w:before="0" w:beforeAutospacing="0" w:afterAutospacing="0"/>
        <w:jc w:val="center"/>
        <w:rPr>
          <w:rFonts w:ascii="Arial" w:hAnsi="Arial" w:cs="Arial"/>
          <w:color w:val="auto"/>
          <w:sz w:val="36"/>
          <w:szCs w:val="36"/>
        </w:rPr>
      </w:pPr>
      <w:proofErr w:type="gramStart"/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Лосев Лев Викторович,</w:t>
      </w:r>
      <w:r w:rsidRPr="008567AA">
        <w:rPr>
          <w:rFonts w:ascii="Arial" w:hAnsi="Arial" w:cs="Arial"/>
          <w:color w:val="auto"/>
          <w:sz w:val="36"/>
          <w:szCs w:val="36"/>
        </w:rPr>
        <w:t> 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главный врач ГУЗ «ТОКПБ №1 им. Н.П. Каменева», главный психиатр Тульской области, Заслуженный врач РФ 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  <w:u w:val="single"/>
        </w:rPr>
        <w:t>ведет прием граждан по личным вопросам  в стационаре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</w:rPr>
        <w:t> ГУЗ «Тульская областная клиническая психиатрическая больница № 1 им. Н.П. Каменева» — </w:t>
      </w:r>
      <w:r w:rsidRPr="008567AA">
        <w:rPr>
          <w:rStyle w:val="a3"/>
          <w:rFonts w:ascii="Arial" w:hAnsi="Arial" w:cs="Arial"/>
          <w:b/>
          <w:bCs/>
          <w:color w:val="auto"/>
          <w:sz w:val="24"/>
          <w:szCs w:val="24"/>
          <w:u w:val="single"/>
        </w:rPr>
        <w:t>понедельник и среда с 11:00 до 15:00, пятница с 11:00 до 14:00.</w:t>
      </w:r>
      <w:proofErr w:type="gramEnd"/>
    </w:p>
    <w:p w:rsidR="00FB5246" w:rsidRPr="008567AA" w:rsidRDefault="00FB5246"/>
    <w:sectPr w:rsidR="00FB5246" w:rsidRPr="008567AA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AA"/>
    <w:rsid w:val="001C2697"/>
    <w:rsid w:val="00234F22"/>
    <w:rsid w:val="002B731D"/>
    <w:rsid w:val="002C74DB"/>
    <w:rsid w:val="002F636A"/>
    <w:rsid w:val="0031306C"/>
    <w:rsid w:val="00320B1E"/>
    <w:rsid w:val="0059460B"/>
    <w:rsid w:val="008567AA"/>
    <w:rsid w:val="00A35F71"/>
    <w:rsid w:val="00AD703E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8567AA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567AA"/>
    <w:rPr>
      <w:b/>
      <w:bCs/>
    </w:rPr>
  </w:style>
  <w:style w:type="character" w:styleId="a4">
    <w:name w:val="Hyperlink"/>
    <w:basedOn w:val="a0"/>
    <w:uiPriority w:val="99"/>
    <w:semiHidden/>
    <w:unhideWhenUsed/>
    <w:rsid w:val="008567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567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7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2025-01-15T07:12:00Z</cp:lastPrinted>
  <dcterms:created xsi:type="dcterms:W3CDTF">2025-01-15T07:49:00Z</dcterms:created>
  <dcterms:modified xsi:type="dcterms:W3CDTF">2025-01-15T07:54:00Z</dcterms:modified>
</cp:coreProperties>
</file>