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30 ноября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66130</w:t>
      </w:r>
    </w:p>
    <w:p w:rsidR="00000000" w:rsidRDefault="00AA690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24 ноября 2021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1092н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 УТВЕРЖДЕНИИ ПОРЯДКА ПРОВЕДЕНИЯ ОБЯЗАТЕЛЬНОГО МЕДИЦИНСКОГО ОСВИДЕТЕЛЬСТВОВАНИЯ ВОДИТЕЛЕЙ ТРАНСПОРТНЫХ </w:t>
      </w:r>
      <w:r>
        <w:rPr>
          <w:rFonts w:ascii="Times New Roman" w:hAnsi="Times New Roman" w:cs="Times New Roman"/>
          <w:b/>
          <w:bCs/>
          <w:sz w:val="36"/>
          <w:szCs w:val="36"/>
        </w:rPr>
        <w:t>СРЕДСТВ (КАНДИДАТОВ В ВОДИТЕЛИ ТРАНСПОРТНЫХ СРЕДСТВ), ПОРЯДКА ВЫДАЧИ И ФОРМЫ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ИЛИ МЕДИЦИНСКИХ ОГРАНИЧЕНИЙ К УПРАВЛЕНИЮ ТРАНСПОРТНЫМИ СРЕДСТВАМИ, А ТАКЖЕ О ПРИЗНАНИИ УТРАТИВШИМИ СИЛУ ОТДЕЛЬНЫХ ПРИКАЗОВ МИНИСТЕРСТВА ЗДРАВООХРАНЕНИЯ РОССИЙСКОЙ ФЕДЕРАЦИИ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23 Федерального закона от 10 декабря 1995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196-ФЗ "О безопасности дорожного движения" (Собрание законодательства Российской Федерации, 1995,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4873;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5159), подпунктами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5.2.75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5.2.199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здравоохранения Российской Федерации, утвержденного постановлением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вительства Российской Федерации от 19 июня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608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3526;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8131), приказываю: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Утвердить: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обязательного медицинского освидетельствования водителей тра</w:t>
      </w:r>
      <w:r>
        <w:rPr>
          <w:rFonts w:ascii="Times New Roman" w:hAnsi="Times New Roman" w:cs="Times New Roman"/>
          <w:sz w:val="24"/>
          <w:szCs w:val="24"/>
        </w:rPr>
        <w:t xml:space="preserve">нспортных средств (кандидатов в водители транспортных средств) согласно приложению </w:t>
      </w: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выдачи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</w:t>
      </w:r>
      <w:r>
        <w:rPr>
          <w:rFonts w:ascii="Times New Roman" w:hAnsi="Times New Roman" w:cs="Times New Roman"/>
          <w:sz w:val="24"/>
          <w:szCs w:val="24"/>
        </w:rPr>
        <w:t xml:space="preserve">ний, медицинских показаний или медицинских ограничений к управлению транспортными средствами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 медицинского заключения о наличии (об отсутствии) у водителей транспортных средств (кандидатов в водители транспортных средств) меди</w:t>
      </w:r>
      <w:r>
        <w:rPr>
          <w:rFonts w:ascii="Times New Roman" w:hAnsi="Times New Roman" w:cs="Times New Roman"/>
          <w:sz w:val="24"/>
          <w:szCs w:val="24"/>
        </w:rPr>
        <w:t xml:space="preserve">цинских противопоказаний, медицинских показаний или медицинских ограничений к управлению транспортными средствами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Пункт 1 действует с 01.03.2022 до 01.03.2028 (</w:t>
      </w:r>
      <w:hyperlink r:id="rId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приказе Министерства здравоохранения Российской Федерации от 15 июня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344н "О проведении обязательного медицинского освидетельствования водителей транспортных средств (кандидатов в водители транспортных средств)" (зарегис</w:t>
      </w:r>
      <w:r>
        <w:rPr>
          <w:rFonts w:ascii="Times New Roman" w:hAnsi="Times New Roman" w:cs="Times New Roman"/>
          <w:sz w:val="24"/>
          <w:szCs w:val="24"/>
        </w:rPr>
        <w:t xml:space="preserve">трирован Министерством юстиции Российской Федерации 11 марта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41376) с изменениями, внесенными приказами Министерства здравоохранения Российской Федерации от 10 сентября 2019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731н (зарегистрирован Министерством юстиции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8 ноября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56466), от 20 ноября 2019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942н (зарегистрирован Министерством юстиции Российской Федерации 21 ноября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56566), от 23 июня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624н (зарегистрирован Министерством юстиции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26 июня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58783) и от 25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1370н (зарегистрирован Министерством юстиции Российской Федерации 30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61932), в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"с 1 января 2022 года" заменить словами "с 1 марта 2022 года".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Признать утратившими силу приказы Министерства здравоохранения Российской Федерации: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 июня 2015 г. N 344н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проведении обязательного медицинского освидетельствования водителей транспортных средств (кандидатов в водители транспортных средств)" (зарегистрирован Министерством юстиции Российской Федерации 11 марта</w:t>
      </w:r>
      <w:r>
        <w:rPr>
          <w:rFonts w:ascii="Times New Roman" w:hAnsi="Times New Roman" w:cs="Times New Roman"/>
          <w:sz w:val="24"/>
          <w:szCs w:val="24"/>
        </w:rPr>
        <w:t xml:space="preserve">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41376);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сентября 2019 г. N 731н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проведения обязательного медицинского освидетельствования водителей транспор</w:t>
      </w:r>
      <w:r>
        <w:rPr>
          <w:rFonts w:ascii="Times New Roman" w:hAnsi="Times New Roman" w:cs="Times New Roman"/>
          <w:sz w:val="24"/>
          <w:szCs w:val="24"/>
        </w:rPr>
        <w:t xml:space="preserve">тных средств (кандидатов в водители транспортных средств), утвержденный приказом Министерства здравоохранения Российской Федерации от 15 июня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344н" (зарегистрирован Министерством юстиции Российской Федерации 8 ноября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</w:t>
      </w:r>
      <w:r>
        <w:rPr>
          <w:rFonts w:ascii="Times New Roman" w:hAnsi="Times New Roman" w:cs="Times New Roman"/>
          <w:sz w:val="24"/>
          <w:szCs w:val="24"/>
        </w:rPr>
        <w:t>466);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 ноября 2019 г. N 942н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приказ Министерства здравоохранения Российской Федерации от 15 июня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344н "О проведении обязательного медиц</w:t>
      </w:r>
      <w:r>
        <w:rPr>
          <w:rFonts w:ascii="Times New Roman" w:hAnsi="Times New Roman" w:cs="Times New Roman"/>
          <w:sz w:val="24"/>
          <w:szCs w:val="24"/>
        </w:rPr>
        <w:t xml:space="preserve">инского освидетельствования водителей транспортных средств (кандидатов в водители транспортных средств)" (зарегистрирован Министерством юстиции Российской Федерации 21 ноября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56566);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июня 2020 г. N 624н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приказ Министерства здравоохранения Российской Федерации от 15 июня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344н "О проведении обязательного медицинского </w:t>
      </w:r>
      <w:r>
        <w:rPr>
          <w:rFonts w:ascii="Times New Roman" w:hAnsi="Times New Roman" w:cs="Times New Roman"/>
          <w:sz w:val="24"/>
          <w:szCs w:val="24"/>
        </w:rPr>
        <w:t xml:space="preserve">освидетельствования водителей транспортных средств (кандидатов в водители транспортных средств)" (зарегистрирован Министерством юстиции Российской Федерации 26 июня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58783);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декабря 2020 г. N 1370н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приказ Министерства здравоохранения Российской Федерации от 15 июня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344н "О проведении обязательного медицинского освидетельствования водителей транспортных средств (</w:t>
      </w:r>
      <w:r>
        <w:rPr>
          <w:rFonts w:ascii="Times New Roman" w:hAnsi="Times New Roman" w:cs="Times New Roman"/>
          <w:sz w:val="24"/>
          <w:szCs w:val="24"/>
        </w:rPr>
        <w:t xml:space="preserve">кандидатов в водители транспортных средств)" (зарегистрирован Министерством юстиции Российской Федерации 30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61932).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Пункт 3 действует с 01.03.2022 (</w:t>
      </w:r>
      <w:hyperlink r:id="rId14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Пункт 2 настоящего приказа вступает в силу по истечении 10 дней после дня официального опубликования.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Пункт 1 настоящего приказа вступает в силу с 1 марта 2022 г. и действует до 1 марта 2028 г.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Пункт 3 настоящего приказа вступае</w:t>
      </w:r>
      <w:r>
        <w:rPr>
          <w:rFonts w:ascii="Times New Roman" w:hAnsi="Times New Roman" w:cs="Times New Roman"/>
          <w:sz w:val="24"/>
          <w:szCs w:val="24"/>
        </w:rPr>
        <w:t>т в силу с 1 марта 2022 г.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М.А. МУРАШКО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здравоохранения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24 ноября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1092н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ПРОВЕДЕНИЯ ОБЯЗАТЕЛЬНОГО МЕДИЦИНСКОГО ОСВИДЕТЕЛЬСТВОВАНИЯ ВОДИТЕЛЕЙ ТРАНСПОРТНЫХ СРЕДСТВ (КАН</w:t>
      </w:r>
      <w:r>
        <w:rPr>
          <w:rFonts w:ascii="Times New Roman" w:hAnsi="Times New Roman" w:cs="Times New Roman"/>
          <w:b/>
          <w:bCs/>
          <w:sz w:val="36"/>
          <w:szCs w:val="36"/>
        </w:rPr>
        <w:t>ДИДАТОВ В ВОДИТЕЛИ ТРАНСПОРТНЫХ СРЕДСТВ)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Обязательное медицинское освидетельствование водителей транспортных средств (кандидатов в водители транспортных средств) (далее - медицинское освидетельствование) проводится в целях определения наличия (отсутстви</w:t>
      </w:r>
      <w:r>
        <w:rPr>
          <w:rFonts w:ascii="Times New Roman" w:hAnsi="Times New Roman" w:cs="Times New Roman"/>
          <w:sz w:val="24"/>
          <w:szCs w:val="24"/>
        </w:rPr>
        <w:t>я) у водителей транспортных средств (кандидатов в водители транспортных средств) медицинских противопоказаний, медицинских показаний и медицинских ограничений к управлению транспортным средством в соответствии с перечнями медицинских противопоказаний, меди</w:t>
      </w:r>
      <w:r>
        <w:rPr>
          <w:rFonts w:ascii="Times New Roman" w:hAnsi="Times New Roman" w:cs="Times New Roman"/>
          <w:sz w:val="24"/>
          <w:szCs w:val="24"/>
        </w:rPr>
        <w:t xml:space="preserve">цинских показаний и медицинских ограничений к управлению транспортным средством, утвержденными постановлением Правительства Российской Федерации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2014 г. N 1604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&lt;1&gt; (далее - постановление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1604).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Собрание законодательства Российской Федерации,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506;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4730.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Медицинское освидетельствование проводится в отношении: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кандида</w:t>
      </w:r>
      <w:r>
        <w:rPr>
          <w:rFonts w:ascii="Times New Roman" w:hAnsi="Times New Roman" w:cs="Times New Roman"/>
          <w:sz w:val="24"/>
          <w:szCs w:val="24"/>
        </w:rPr>
        <w:t>тов в водители транспортных средств;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водителей транспортных средств в связи с заменой водительского удостоверения после истечения срока его действия, либо в связи с возвратом водительского удостоверения после истечения срока лишения права на управление </w:t>
      </w:r>
      <w:r>
        <w:rPr>
          <w:rFonts w:ascii="Times New Roman" w:hAnsi="Times New Roman" w:cs="Times New Roman"/>
          <w:sz w:val="24"/>
          <w:szCs w:val="24"/>
        </w:rPr>
        <w:t>транспортными средствами в случае, если прохождение медицинского освидетельствования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</w:t>
      </w:r>
      <w:r>
        <w:rPr>
          <w:rFonts w:ascii="Times New Roman" w:hAnsi="Times New Roman" w:cs="Times New Roman"/>
          <w:sz w:val="24"/>
          <w:szCs w:val="24"/>
        </w:rPr>
        <w:t>аказания в виде лишения права занимать определенные должности или заниматься определенной деятельностью (в случае лишения права на управление транспортными средствами);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водителей транспортных средств, при проведении обязательного периодического медицинс</w:t>
      </w:r>
      <w:r>
        <w:rPr>
          <w:rFonts w:ascii="Times New Roman" w:hAnsi="Times New Roman" w:cs="Times New Roman"/>
          <w:sz w:val="24"/>
          <w:szCs w:val="24"/>
        </w:rPr>
        <w:t>кого осмотра которых выявлены симптомы и синдромы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и подтвержденных п</w:t>
      </w:r>
      <w:r>
        <w:rPr>
          <w:rFonts w:ascii="Times New Roman" w:hAnsi="Times New Roman" w:cs="Times New Roman"/>
          <w:sz w:val="24"/>
          <w:szCs w:val="24"/>
        </w:rPr>
        <w:t>о результатам последующих обследования и лечения.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Медицинское освидетельствование проводится за счет средств водителей транспортных средств (кандидатов в водители транспортных средств) &lt;2&gt;.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23 Федерального закона от 10 декабря 1995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196-ФЗ "О безопасности дорожного движения"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196-ФЗ) (Собрание законодательства Российской Федерации, 1995,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487</w:t>
      </w:r>
      <w:r>
        <w:rPr>
          <w:rFonts w:ascii="Times New Roman" w:hAnsi="Times New Roman" w:cs="Times New Roman"/>
          <w:sz w:val="24"/>
          <w:szCs w:val="24"/>
        </w:rPr>
        <w:t xml:space="preserve">3;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7002).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Медицинское освидетельствование включает в себя осмотры и обследования врачами-специалистами, инструментальное и лабораторные исследования в следующем объеме: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осмотр врачом-терапевтом или осмотр врачом общей практики (семей</w:t>
      </w:r>
      <w:r>
        <w:rPr>
          <w:rFonts w:ascii="Times New Roman" w:hAnsi="Times New Roman" w:cs="Times New Roman"/>
          <w:sz w:val="24"/>
          <w:szCs w:val="24"/>
        </w:rPr>
        <w:t>ным врачом);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осмотр врачом-офтальмологом;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обследование врачом-психиатром;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обследование врачом-психиатром-наркологом;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осмотр врачом-неврологом (обязателен при медицинском освидетельствовании водителей транспортных средств (кандидатов в водители </w:t>
      </w:r>
      <w:r>
        <w:rPr>
          <w:rFonts w:ascii="Times New Roman" w:hAnsi="Times New Roman" w:cs="Times New Roman"/>
          <w:sz w:val="24"/>
          <w:szCs w:val="24"/>
        </w:rPr>
        <w:t>транспортных средств) категорий "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Tm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Tb</w:t>
      </w:r>
      <w:r>
        <w:rPr>
          <w:rFonts w:ascii="Times New Roman" w:hAnsi="Times New Roman" w:cs="Times New Roman"/>
          <w:sz w:val="24"/>
          <w:szCs w:val="24"/>
        </w:rPr>
        <w:t>" и подкатегорий "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1", "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1", "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" &lt;3&gt;. Для водителей транспортных средств (кандидатов в водители транспортных средств) иных категорий и подкатегорий осмотр врачом-неврологом проводится </w:t>
      </w:r>
      <w:r>
        <w:rPr>
          <w:rFonts w:ascii="Times New Roman" w:hAnsi="Times New Roman" w:cs="Times New Roman"/>
          <w:sz w:val="24"/>
          <w:szCs w:val="24"/>
        </w:rPr>
        <w:t xml:space="preserve">по направлению врача-терапевта или врача общей практики (семейного врача) при выявлении симптомов и синдромов заболевания (состояния), являющегося медицинским противопоказанием, медицинским показанием или медицинским ограничением к управлению транспортным </w:t>
      </w:r>
      <w:r>
        <w:rPr>
          <w:rFonts w:ascii="Times New Roman" w:hAnsi="Times New Roman" w:cs="Times New Roman"/>
          <w:sz w:val="24"/>
          <w:szCs w:val="24"/>
        </w:rPr>
        <w:t>средством);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25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196-ФЗ (Собрание законодательства Российской Федерации, 1995,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4873;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</w:t>
      </w:r>
      <w:r>
        <w:rPr>
          <w:rFonts w:ascii="Times New Roman" w:hAnsi="Times New Roman" w:cs="Times New Roman"/>
          <w:sz w:val="24"/>
          <w:szCs w:val="24"/>
        </w:rPr>
        <w:t>319).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осмотр врачом-оториноларингологом (обязателен при медицинском освидетельствовании водителей транспортных средств (кандидатов в водители транспортных средств) категорий "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Tm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Tb</w:t>
      </w:r>
      <w:r>
        <w:rPr>
          <w:rFonts w:ascii="Times New Roman" w:hAnsi="Times New Roman" w:cs="Times New Roman"/>
          <w:sz w:val="24"/>
          <w:szCs w:val="24"/>
        </w:rPr>
        <w:t>" и подкатегорий "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1", "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1", "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" &lt;3&gt;);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электроэнцефалография (обязательна при медицинском освидетельствовании водителей транспортных средств (кандидатов в водители транспортных средств) категорий "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Tm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Tb</w:t>
      </w:r>
      <w:r>
        <w:rPr>
          <w:rFonts w:ascii="Times New Roman" w:hAnsi="Times New Roman" w:cs="Times New Roman"/>
          <w:sz w:val="24"/>
          <w:szCs w:val="24"/>
        </w:rPr>
        <w:t>" и подкатегорий "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1", "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1", "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" &lt;3&gt;. Для водителей тра</w:t>
      </w:r>
      <w:r>
        <w:rPr>
          <w:rFonts w:ascii="Times New Roman" w:hAnsi="Times New Roman" w:cs="Times New Roman"/>
          <w:sz w:val="24"/>
          <w:szCs w:val="24"/>
        </w:rPr>
        <w:t>нспортных средств (кандидатов в водители транспортных средств) иных категорий и подкатегорий электроэнцефалография проводится по направлению врача-невролога при выявлении симптомов и синдромов заболевания (состояния), являющегося медицинским противопоказан</w:t>
      </w:r>
      <w:r>
        <w:rPr>
          <w:rFonts w:ascii="Times New Roman" w:hAnsi="Times New Roman" w:cs="Times New Roman"/>
          <w:sz w:val="24"/>
          <w:szCs w:val="24"/>
        </w:rPr>
        <w:t>ием к управлению транспортным средством &lt;4&gt;);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 медицинских противопоказаний к управлению транспортным средством, утвержденного постано</w:t>
      </w:r>
      <w:r>
        <w:rPr>
          <w:rFonts w:ascii="Times New Roman" w:hAnsi="Times New Roman" w:cs="Times New Roman"/>
          <w:sz w:val="24"/>
          <w:szCs w:val="24"/>
        </w:rPr>
        <w:t xml:space="preserve">влением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1604 (далее - перечень) (Собрание законодательства Российской Федерации,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506).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определение наличия психоактивных веществ в моче &lt;5&gt; и лабораторные исследования крови и (или) мочи на определени</w:t>
      </w:r>
      <w:r>
        <w:rPr>
          <w:rFonts w:ascii="Times New Roman" w:hAnsi="Times New Roman" w:cs="Times New Roman"/>
          <w:sz w:val="24"/>
          <w:szCs w:val="24"/>
        </w:rPr>
        <w:t xml:space="preserve">е хронического употребления алкоголя в целях диагностики психических расстройств и расстройств поведения, связанных с употреблением алкоголя (обязательны при выявлении врачом-психиатром-наркологом симптомов и синдромов заболевания (состояния), являющегося </w:t>
      </w:r>
      <w:r>
        <w:rPr>
          <w:rFonts w:ascii="Times New Roman" w:hAnsi="Times New Roman" w:cs="Times New Roman"/>
          <w:sz w:val="24"/>
          <w:szCs w:val="24"/>
        </w:rPr>
        <w:t>медицинским противопоказанием к управлению транспортным средством &lt;6&gt;, или при медицинском освидетельствовании водителей транспортных средств в связи с возвратом водительского удостоверения после истечения срока лишения права на управление транспортными ср</w:t>
      </w:r>
      <w:r>
        <w:rPr>
          <w:rFonts w:ascii="Times New Roman" w:hAnsi="Times New Roman" w:cs="Times New Roman"/>
          <w:sz w:val="24"/>
          <w:szCs w:val="24"/>
        </w:rPr>
        <w:t xml:space="preserve">едствами в случае, если прохождение медицинского освидетельствования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 </w:t>
      </w:r>
      <w:r>
        <w:rPr>
          <w:rFonts w:ascii="Times New Roman" w:hAnsi="Times New Roman" w:cs="Times New Roman"/>
          <w:sz w:val="24"/>
          <w:szCs w:val="24"/>
        </w:rPr>
        <w:t>лишения права занимать определенные должности или заниматься определенной деятельностью (в случае лишения права на управление транспортными средствами).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&lt;5&gt; Приказ Министерства здравоохранения и социального развития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января 2006 г. N 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организации проведения химико-токсикологических исследований при аналитической диагностике наличия в организме человека алкоголя, наркотически</w:t>
      </w:r>
      <w:r>
        <w:rPr>
          <w:rFonts w:ascii="Times New Roman" w:hAnsi="Times New Roman" w:cs="Times New Roman"/>
          <w:sz w:val="24"/>
          <w:szCs w:val="24"/>
        </w:rPr>
        <w:t xml:space="preserve">х средств, психотропных и других токсических веществ" (зарегистрирован Министерством юстиции Российской Федерации 26 февраля 2006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7544) (далее - приказ Минздравсоцразвития России от 27 января 2006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40).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перечня.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Медицинское освидетельствование проводится в медицинских и иных организациях, осуществляющих медицинскую деятельность, независимо от их организационно-пр</w:t>
      </w:r>
      <w:r>
        <w:rPr>
          <w:rFonts w:ascii="Times New Roman" w:hAnsi="Times New Roman" w:cs="Times New Roman"/>
          <w:sz w:val="24"/>
          <w:szCs w:val="24"/>
        </w:rPr>
        <w:t xml:space="preserve">авовой формы, имеющих лицензии на осуществление медицинской деятельности, предусматривающие выполнение работ (оказание услуг) по "медицинскому освидетельствованию на наличие медицинских противопоказаний к управлению </w:t>
      </w:r>
      <w:r>
        <w:rPr>
          <w:rFonts w:ascii="Times New Roman" w:hAnsi="Times New Roman" w:cs="Times New Roman"/>
          <w:sz w:val="24"/>
          <w:szCs w:val="24"/>
        </w:rPr>
        <w:lastRenderedPageBreak/>
        <w:t>транспортным средством", "терапии" или "</w:t>
      </w:r>
      <w:r>
        <w:rPr>
          <w:rFonts w:ascii="Times New Roman" w:hAnsi="Times New Roman" w:cs="Times New Roman"/>
          <w:sz w:val="24"/>
          <w:szCs w:val="24"/>
        </w:rPr>
        <w:t>общей врачебной практике (семейной медицине)", "офтальмологии", "неврологии", "оториноларингологии (за исключением кохлеарной имплантации)", "функциональной диагностике" &lt;7&gt;.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</w:t>
      </w:r>
      <w:r>
        <w:rPr>
          <w:rFonts w:ascii="Times New Roman" w:hAnsi="Times New Roman" w:cs="Times New Roman"/>
          <w:sz w:val="24"/>
          <w:szCs w:val="24"/>
        </w:rPr>
        <w:t xml:space="preserve">ого центра "Сколково"), утвержденное постановлением Правительства Российской Федерации от 1 июня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852 (Собрание законодательства Российской Федерации,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4091).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 врачом-психиатром осуществляется в специализированных медиц</w:t>
      </w:r>
      <w:r>
        <w:rPr>
          <w:rFonts w:ascii="Times New Roman" w:hAnsi="Times New Roman" w:cs="Times New Roman"/>
          <w:sz w:val="24"/>
          <w:szCs w:val="24"/>
        </w:rPr>
        <w:t>инских организациях государственной или муниципальной системы здравоохранения по месту жительства либо месту пребывания водителя транспортного средства (кандидата в водители транспортного средства), проходящего медицинское освидетельствование (далее - Осви</w:t>
      </w:r>
      <w:r>
        <w:rPr>
          <w:rFonts w:ascii="Times New Roman" w:hAnsi="Times New Roman" w:cs="Times New Roman"/>
          <w:sz w:val="24"/>
          <w:szCs w:val="24"/>
        </w:rPr>
        <w:t>детельствуемый), имеющих лицензию на осуществление медицинской деятельности, предусматривающую выполнение работ (оказание услуг) по "психиатрии" &lt;7&gt;.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 врачом-психиатром-наркологом, включая определение наличия психоактивных веществ в моче, а так</w:t>
      </w:r>
      <w:r>
        <w:rPr>
          <w:rFonts w:ascii="Times New Roman" w:hAnsi="Times New Roman" w:cs="Times New Roman"/>
          <w:sz w:val="24"/>
          <w:szCs w:val="24"/>
        </w:rPr>
        <w:t>же 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алкоголя, осуществляются в специализированных медицинских орган</w:t>
      </w:r>
      <w:r>
        <w:rPr>
          <w:rFonts w:ascii="Times New Roman" w:hAnsi="Times New Roman" w:cs="Times New Roman"/>
          <w:sz w:val="24"/>
          <w:szCs w:val="24"/>
        </w:rPr>
        <w:t>изациях государственной или муниципальной системы здравоохранения по месту жительства либо месту пребывания освидетельствуемого, имеющих лицензии на осуществление медицинской деятельности, предусматривающие выполнение работ (оказание услуг) по "психиатрии-</w:t>
      </w:r>
      <w:r>
        <w:rPr>
          <w:rFonts w:ascii="Times New Roman" w:hAnsi="Times New Roman" w:cs="Times New Roman"/>
          <w:sz w:val="24"/>
          <w:szCs w:val="24"/>
        </w:rPr>
        <w:t>наркологии" и "лабораторной диагностике" либо "клинической лабораторной диагностике" &lt;7&gt;.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у медицинских организаций, указанных в абзаце третьем настоящего пункта, лицензий на осуществление медицинской деятельности, предусматривающих вып</w:t>
      </w:r>
      <w:r>
        <w:rPr>
          <w:rFonts w:ascii="Times New Roman" w:hAnsi="Times New Roman" w:cs="Times New Roman"/>
          <w:sz w:val="24"/>
          <w:szCs w:val="24"/>
        </w:rPr>
        <w:t xml:space="preserve">олнение работ (оказание услуг) по "лабораторной диагностике" либо "клинической лабораторной диагностике" &lt;7&gt;, и (или) необходимого медицинского оборудования такие медицинские организации привлекают медицинские организации государственной или муниципальной </w:t>
      </w:r>
      <w:r>
        <w:rPr>
          <w:rFonts w:ascii="Times New Roman" w:hAnsi="Times New Roman" w:cs="Times New Roman"/>
          <w:sz w:val="24"/>
          <w:szCs w:val="24"/>
        </w:rPr>
        <w:t>системы здравоохранения, имеющие лицензии на осуществление медицинской деятельности, предусматривающие выполнение (оказание) указанных видов работ (услуг), и соответствующее оснащение.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регистратуре одной из организаций, указанных в абзаце первом пункт</w:t>
      </w:r>
      <w:r>
        <w:rPr>
          <w:rFonts w:ascii="Times New Roman" w:hAnsi="Times New Roman" w:cs="Times New Roman"/>
          <w:sz w:val="24"/>
          <w:szCs w:val="24"/>
        </w:rPr>
        <w:t>а 5 настоящего порядка, в которую обратился освидетельствуемый для прохождения медицинского освидетельствования, на основании документа, удостоверяющего личность освидетельствуемого: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подбирают (или заполняют) медицинскую карту пациента, получающего меди</w:t>
      </w:r>
      <w:r>
        <w:rPr>
          <w:rFonts w:ascii="Times New Roman" w:hAnsi="Times New Roman" w:cs="Times New Roman"/>
          <w:sz w:val="24"/>
          <w:szCs w:val="24"/>
        </w:rPr>
        <w:t>цинскую помощь в амбулаторных условиях (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форма N 025/у</w:t>
        </w:r>
      </w:hyperlink>
      <w:r>
        <w:rPr>
          <w:rFonts w:ascii="Times New Roman" w:hAnsi="Times New Roman" w:cs="Times New Roman"/>
          <w:sz w:val="24"/>
          <w:szCs w:val="24"/>
        </w:rPr>
        <w:t>) &lt;8&gt; (далее - медицинская карта);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Приказ Министерства здравоохранения Российской Федерации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 декабря 2014 г. N 834н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</w:t>
      </w:r>
      <w:r>
        <w:rPr>
          <w:rFonts w:ascii="Times New Roman" w:hAnsi="Times New Roman" w:cs="Times New Roman"/>
          <w:sz w:val="24"/>
          <w:szCs w:val="24"/>
        </w:rPr>
        <w:t xml:space="preserve">х условиях, и порядков по их заполнению" (зарегистрирован Министерством юстиции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20 февраля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36160) с изменениями, внесенными приказами Министерства здравоохранения Российской Федерации от 9 января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2н</w:t>
      </w:r>
      <w:r>
        <w:rPr>
          <w:rFonts w:ascii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4 апреля 2018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50614) и от 2 ноября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1186н (зарегистрирован Министерством юстиции Российской Федерации 27 ноября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61121).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выдают Освиде</w:t>
      </w:r>
      <w:r>
        <w:rPr>
          <w:rFonts w:ascii="Times New Roman" w:hAnsi="Times New Roman" w:cs="Times New Roman"/>
          <w:sz w:val="24"/>
          <w:szCs w:val="24"/>
        </w:rPr>
        <w:t>тельствуемому бланк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</w:t>
      </w:r>
      <w:r>
        <w:rPr>
          <w:rFonts w:ascii="Times New Roman" w:hAnsi="Times New Roman" w:cs="Times New Roman"/>
          <w:sz w:val="24"/>
          <w:szCs w:val="24"/>
        </w:rPr>
        <w:t xml:space="preserve">редствами (далее - медицинское заключение), форма которого содержится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настоящему приказу, с заполненными на основании документа, удостоверяющего личность освидетельствуемого, строками 1 - 3;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информируют освидетельствуемого о перечне о</w:t>
      </w:r>
      <w:r>
        <w:rPr>
          <w:rFonts w:ascii="Times New Roman" w:hAnsi="Times New Roman" w:cs="Times New Roman"/>
          <w:sz w:val="24"/>
          <w:szCs w:val="24"/>
        </w:rPr>
        <w:t>смотров и обследований врачами-специалистами, которые необходимо пройти в рамках медицинского освидетельствования, и возможном прохождении инструментального и (или) лабораторных исследований.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проведении медицинского освидетельствования лиц, указанны</w:t>
      </w:r>
      <w:r>
        <w:rPr>
          <w:rFonts w:ascii="Times New Roman" w:hAnsi="Times New Roman" w:cs="Times New Roman"/>
          <w:sz w:val="24"/>
          <w:szCs w:val="24"/>
        </w:rPr>
        <w:t>х в подпункте 3 пункта 2 настоящего порядка, освидетельствуемый представляет врачам-специалистам, указанным в пункте 4 настоящего порядка, медицинское заключение, выданное по результатам обязательного периодического медицинского осмотра, содержащее сведени</w:t>
      </w:r>
      <w:r>
        <w:rPr>
          <w:rFonts w:ascii="Times New Roman" w:hAnsi="Times New Roman" w:cs="Times New Roman"/>
          <w:sz w:val="24"/>
          <w:szCs w:val="24"/>
        </w:rPr>
        <w:t xml:space="preserve">я о результатах осмотров врачами-специалистами, инструментальных и лабораторных исследований, предусмотренных приказом Министерства здравоохранения Российской Федерации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ян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варя 2021 г. N 29н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</w:t>
      </w:r>
      <w:r>
        <w:rPr>
          <w:rFonts w:ascii="Times New Roman" w:hAnsi="Times New Roman" w:cs="Times New Roman"/>
          <w:sz w:val="24"/>
          <w:szCs w:val="24"/>
        </w:rPr>
        <w:t>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&lt;9&gt;.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Зарегистрирован Министерством </w:t>
      </w:r>
      <w:r>
        <w:rPr>
          <w:rFonts w:ascii="Times New Roman" w:hAnsi="Times New Roman" w:cs="Times New Roman"/>
          <w:sz w:val="24"/>
          <w:szCs w:val="24"/>
        </w:rPr>
        <w:t xml:space="preserve">юстиции Российской Федерации 29 января 2021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62277.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случае выявления в ходе обследования врачом-психиатром у освидетельствуемого симптомов и синдромов заболевания (состояния), являющегося медицинским противопоказанием к управлени</w:t>
      </w:r>
      <w:r>
        <w:rPr>
          <w:rFonts w:ascii="Times New Roman" w:hAnsi="Times New Roman" w:cs="Times New Roman"/>
          <w:sz w:val="24"/>
          <w:szCs w:val="24"/>
        </w:rPr>
        <w:t>ю транспортным средством &lt;10&gt;, освидетельствуемый направляется на психиатрическое освидетельствование врачебной комиссией медицинской организации в соответствии с законодательством Российской Федерации &lt;11&gt;.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&lt;10&gt; Пункты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&lt;11&gt;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2 июля 1992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3185-1 "О психиатрической помощи и гарантиях прав граждан при ее оказании" (Ведомости Съезда народных депутатов Российской Федерации и Верховного Совета Российской Федерации, 1992,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1913; Собра</w:t>
      </w:r>
      <w:r>
        <w:rPr>
          <w:rFonts w:ascii="Times New Roman" w:hAnsi="Times New Roman" w:cs="Times New Roman"/>
          <w:sz w:val="24"/>
          <w:szCs w:val="24"/>
        </w:rPr>
        <w:t xml:space="preserve">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6165).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освидетельствуемого от прохождения указанного психиатрического освидетельствования справка по результатам обследования врачом-психиатром не выдается.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медицинском освидетел</w:t>
      </w:r>
      <w:r>
        <w:rPr>
          <w:rFonts w:ascii="Times New Roman" w:hAnsi="Times New Roman" w:cs="Times New Roman"/>
          <w:sz w:val="24"/>
          <w:szCs w:val="24"/>
        </w:rPr>
        <w:t>ьствовании определение наличия психоактивных веществ в моче проводится в два этапа: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предварительные химико-токсикологические исследования (далее - предварительные ХТИ), направленные на получение объективных результатов выявления в пробе биологического о</w:t>
      </w:r>
      <w:r>
        <w:rPr>
          <w:rFonts w:ascii="Times New Roman" w:hAnsi="Times New Roman" w:cs="Times New Roman"/>
          <w:sz w:val="24"/>
          <w:szCs w:val="24"/>
        </w:rPr>
        <w:t>бъекта (мочи) освидетельствуемого наркотических средств, психотропных веществ и их метаболитов;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подтверждающие химико-токсикологические исследования (далее - подтверждающие ХТИ), направленные на идентификацию в пробе биологического объекта (мочи) освиде</w:t>
      </w:r>
      <w:r>
        <w:rPr>
          <w:rFonts w:ascii="Times New Roman" w:hAnsi="Times New Roman" w:cs="Times New Roman"/>
          <w:sz w:val="24"/>
          <w:szCs w:val="24"/>
        </w:rPr>
        <w:t>тельствуемого наркотических средств, психотропных веществ и их метаболитов.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Предварительные ХТИ проводятся на следующие химические вещества, включая их производные, метаболиты и аналоги: опиаты, каннабиноиды, фенилалкиламины (амфетамин, метамфетамин), </w:t>
      </w:r>
      <w:r>
        <w:rPr>
          <w:rFonts w:ascii="Times New Roman" w:hAnsi="Times New Roman" w:cs="Times New Roman"/>
          <w:sz w:val="24"/>
          <w:szCs w:val="24"/>
        </w:rPr>
        <w:t>синтетические катиноны, кокаин, метадон, бензодиазепины, барбитураты и фенциклидин.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Предварительные ХТИ для выявления в пробе биологического объекта (мочи) веществ, указанных в абзаце первом настоящего пункта, проводятся иммунохимическими методами, исключа</w:t>
      </w:r>
      <w:r>
        <w:rPr>
          <w:rFonts w:ascii="Times New Roman" w:hAnsi="Times New Roman" w:cs="Times New Roman"/>
          <w:sz w:val="24"/>
          <w:szCs w:val="24"/>
        </w:rPr>
        <w:t>ющими визуальную оценку результатов предварительных ХТИ, одновременно на все вещества и не позднее двух часов с момента отбора пробы биологического объекта (мочи) с применением анализаторов, обеспечивающих регистрацию и количественную оценку результатов пр</w:t>
      </w:r>
      <w:r>
        <w:rPr>
          <w:rFonts w:ascii="Times New Roman" w:hAnsi="Times New Roman" w:cs="Times New Roman"/>
          <w:sz w:val="24"/>
          <w:szCs w:val="24"/>
        </w:rPr>
        <w:t>едварительных ХТИ путем сравнения полученных результатов с калибровочной кривой.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предварительных ХТИ в случае отсутствия в пробе биологического объекта (мочи) наркотических средств, психотропных веществ и их метаболитов подтверждающие ХТИ не п</w:t>
      </w:r>
      <w:r>
        <w:rPr>
          <w:rFonts w:ascii="Times New Roman" w:hAnsi="Times New Roman" w:cs="Times New Roman"/>
          <w:sz w:val="24"/>
          <w:szCs w:val="24"/>
        </w:rPr>
        <w:t>роводятся, за исключением случая, указанного в абзаце пятом настоящего пункта.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предварительных ХТИ в случае наличия в пробе биологического объекта (мочи) наркотических средств, психотропных веществ и их метаболитов и вне зависимости от их конц</w:t>
      </w:r>
      <w:r>
        <w:rPr>
          <w:rFonts w:ascii="Times New Roman" w:hAnsi="Times New Roman" w:cs="Times New Roman"/>
          <w:sz w:val="24"/>
          <w:szCs w:val="24"/>
        </w:rPr>
        <w:t>ентрации проводятся подтверждающие ХТИ.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Подтверждающие ХТИ пробы биологического объекта (мочи) проводятся вне зависимости от результатов предварительных ХТИ в случае выявления в ходе обследования врачом-психиатром-наркологом у освидетельствуемого не менее </w:t>
      </w:r>
      <w:r>
        <w:rPr>
          <w:rFonts w:ascii="Times New Roman" w:hAnsi="Times New Roman" w:cs="Times New Roman"/>
          <w:sz w:val="24"/>
          <w:szCs w:val="24"/>
        </w:rPr>
        <w:t>трех из следующих клинических признаков: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неадекватность поведения, в том числе сопровождающаяся нарушением общественных норм, демонстративными реакциями, попытками диссимуляции;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заторможенность, сонливость или возбуждение;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эмоциональная неустойчив</w:t>
      </w:r>
      <w:r>
        <w:rPr>
          <w:rFonts w:ascii="Times New Roman" w:hAnsi="Times New Roman" w:cs="Times New Roman"/>
          <w:sz w:val="24"/>
          <w:szCs w:val="24"/>
        </w:rPr>
        <w:t>ость;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ускорение или замедление темпа мышления;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гиперемия или бледность, мраморность кожных покровов, акроцианоз;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инъецированность склер, гиперемия или бледность видимых слизистых;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сухость кожных покровов, слизистых или гипергидроз;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8) учащение </w:t>
      </w:r>
      <w:r>
        <w:rPr>
          <w:rFonts w:ascii="Times New Roman" w:hAnsi="Times New Roman" w:cs="Times New Roman"/>
          <w:sz w:val="24"/>
          <w:szCs w:val="24"/>
        </w:rPr>
        <w:t>или замедление дыхания;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тахикардия или брадикардия;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сужение или расширение зрачков;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вялая реакция зрачков на свет;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двигательное возбуждение или заторможенность;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пошатывание при ходьбе с быстрыми поворотами;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неустойчивость в позе Ромб</w:t>
      </w:r>
      <w:r>
        <w:rPr>
          <w:rFonts w:ascii="Times New Roman" w:hAnsi="Times New Roman" w:cs="Times New Roman"/>
          <w:sz w:val="24"/>
          <w:szCs w:val="24"/>
        </w:rPr>
        <w:t>ерга;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ошибки при выполнении координационных проб;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тремор век и (или) языка, рук;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нарушение речи в виде дизартрии;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признаки внутривенного введения средств (веществ), включая следы от инъекций.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Срок доставки пробы биологического объекта (</w:t>
      </w:r>
      <w:r>
        <w:rPr>
          <w:rFonts w:ascii="Times New Roman" w:hAnsi="Times New Roman" w:cs="Times New Roman"/>
          <w:sz w:val="24"/>
          <w:szCs w:val="24"/>
        </w:rPr>
        <w:t>мочи) в медицинскую организацию, проводящую подтверждающие ХТИ, не должен превышать десяти рабочих дней со дня отбора пробы биологического объекта (мочи).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подтверждающих ХТИ не должен превышать трех рабочих дней со дня поступления пробы био</w:t>
      </w:r>
      <w:r>
        <w:rPr>
          <w:rFonts w:ascii="Times New Roman" w:hAnsi="Times New Roman" w:cs="Times New Roman"/>
          <w:sz w:val="24"/>
          <w:szCs w:val="24"/>
        </w:rPr>
        <w:t>логического объекта (мочи) в химико-токсикологическую лабораторию медицинской организации, проводящей подтверждающие ХТИ (далее - химико-токсикологическая лаборатория).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Результаты химико-токсикологических исследований отражаются в справке о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химико-токсикологических исследований по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утвержденной приказом Минздравсоцразвития России от 27 января 2006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40, и представляются в медицинскую организацию, напр</w:t>
      </w:r>
      <w:r>
        <w:rPr>
          <w:rFonts w:ascii="Times New Roman" w:hAnsi="Times New Roman" w:cs="Times New Roman"/>
          <w:sz w:val="24"/>
          <w:szCs w:val="24"/>
        </w:rPr>
        <w:t>авившую в химико-токсикологическую лабораторию пробу биологического объекта (мочи).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 результатам осмотров и обследований врачами-специалистами, инструментального и лабораторных исследований, предусмотренных пунктом 4 настоящего порядка (за исключение</w:t>
      </w:r>
      <w:r>
        <w:rPr>
          <w:rFonts w:ascii="Times New Roman" w:hAnsi="Times New Roman" w:cs="Times New Roman"/>
          <w:sz w:val="24"/>
          <w:szCs w:val="24"/>
        </w:rPr>
        <w:t xml:space="preserve">м химико-токсикологических исследований), выдаются справки в соответствии с приказом Министерства здравоохранения Российской Федерации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 сентября 2020 г. N 972н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</w:t>
      </w:r>
      <w:r>
        <w:rPr>
          <w:rFonts w:ascii="Times New Roman" w:hAnsi="Times New Roman" w:cs="Times New Roman"/>
          <w:sz w:val="24"/>
          <w:szCs w:val="24"/>
        </w:rPr>
        <w:t>ждении Порядка выдачи медицинскими организациями справок и медицинских заключений" &lt;12&gt;.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&lt;12&gt; Зарегистрирован Министерством юстиции Российской Федерации 4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61261, с изменениями, внесенными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здравоохранения Российской Федерации от 12 ноября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1049н (зарегистрирован Министерством юстиции Российской Федерации 25 ноября 2021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65976).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Результаты проведенных в рамках медицинского освидетельствования осмот</w:t>
      </w:r>
      <w:r>
        <w:rPr>
          <w:rFonts w:ascii="Times New Roman" w:hAnsi="Times New Roman" w:cs="Times New Roman"/>
          <w:sz w:val="24"/>
          <w:szCs w:val="24"/>
        </w:rPr>
        <w:t xml:space="preserve">ров и обследований врачами-специалистами (включая справки по результатам обследований врачом-психиатром и врачом-психиатром-наркологом), инструментального и лабораторных </w:t>
      </w:r>
      <w:r>
        <w:rPr>
          <w:rFonts w:ascii="Times New Roman" w:hAnsi="Times New Roman" w:cs="Times New Roman"/>
          <w:sz w:val="24"/>
          <w:szCs w:val="24"/>
        </w:rPr>
        <w:lastRenderedPageBreak/>
        <w:t>исследований, а также обоснованный вывод о наличии (об отсутствии) медицинских противо</w:t>
      </w:r>
      <w:r>
        <w:rPr>
          <w:rFonts w:ascii="Times New Roman" w:hAnsi="Times New Roman" w:cs="Times New Roman"/>
          <w:sz w:val="24"/>
          <w:szCs w:val="24"/>
        </w:rPr>
        <w:t xml:space="preserve">показаний, медицинских показаний или медицинских ограничений к управлению транспортным средством вносятся врачом-терапевтом или врачом общей практики (семейным врачом) организации, указанной в абзаце первом пункта 5 настоящего порядка, в которую обратился </w:t>
      </w:r>
      <w:r>
        <w:rPr>
          <w:rFonts w:ascii="Times New Roman" w:hAnsi="Times New Roman" w:cs="Times New Roman"/>
          <w:sz w:val="24"/>
          <w:szCs w:val="24"/>
        </w:rPr>
        <w:t>освидетельствуемый в соответствии с пунктом 6 настоящего порядка, в медицинскую карту.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1 действует с 01.03.2022 до 01.03.2028 (</w:t>
      </w:r>
      <w:hyperlink r:id="rId3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</w:t>
      </w:r>
      <w:r>
        <w:rPr>
          <w:rFonts w:ascii="Times New Roman" w:hAnsi="Times New Roman" w:cs="Times New Roman"/>
          <w:i/>
          <w:iCs/>
          <w:sz w:val="24"/>
          <w:szCs w:val="24"/>
        </w:rPr>
        <w:t>инистерства здравоохранения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24 ноября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1092н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ВЫДАЧИ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</w:t>
      </w:r>
      <w:r>
        <w:rPr>
          <w:rFonts w:ascii="Times New Roman" w:hAnsi="Times New Roman" w:cs="Times New Roman"/>
          <w:b/>
          <w:bCs/>
          <w:sz w:val="36"/>
          <w:szCs w:val="36"/>
        </w:rPr>
        <w:t>ЦИНСКИХ ПОКАЗАНИЙ ИЛИ МЕДИЦИНСКИХ ОГРАНИЧЕНИЙ К УПРАВЛЕНИЮ ТРАНСПОРТНЫМИ СРЕДСТВАМИ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</w:t>
      </w:r>
      <w:r>
        <w:rPr>
          <w:rFonts w:ascii="Times New Roman" w:hAnsi="Times New Roman" w:cs="Times New Roman"/>
          <w:sz w:val="24"/>
          <w:szCs w:val="24"/>
        </w:rPr>
        <w:t xml:space="preserve">показаний или медицинских ограничений к управлению транспортными средствами (форма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003-В/у) (далее соответственно - медицинское заключение, освидетельствуемые) выдается врачом-терапевтом или врачом общей практики (семейным врачом) организации, указанной </w:t>
      </w:r>
      <w:r>
        <w:rPr>
          <w:rFonts w:ascii="Times New Roman" w:hAnsi="Times New Roman" w:cs="Times New Roman"/>
          <w:sz w:val="24"/>
          <w:szCs w:val="24"/>
        </w:rPr>
        <w:t xml:space="preserve">в абзаце первом пункта 5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приказу, в которую обратился освидетельствуемый в соответствии с пунктом 6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приказу, в день предъявления освидетельствуемым справок по результатам осмотров и обследований врача</w:t>
      </w:r>
      <w:r>
        <w:rPr>
          <w:rFonts w:ascii="Times New Roman" w:hAnsi="Times New Roman" w:cs="Times New Roman"/>
          <w:sz w:val="24"/>
          <w:szCs w:val="24"/>
        </w:rPr>
        <w:t xml:space="preserve">ми-специалистами и иных сведений, указанных в пунктах 12 и 13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приказу, в присутствии освидетельствуемого и действительно для предъявления в подразделения Государственной инспекции безопасности дорожного движения Министерства вну</w:t>
      </w:r>
      <w:r>
        <w:rPr>
          <w:rFonts w:ascii="Times New Roman" w:hAnsi="Times New Roman" w:cs="Times New Roman"/>
          <w:sz w:val="24"/>
          <w:szCs w:val="24"/>
        </w:rPr>
        <w:t>тренних дел Российской Федерации, на которые возложены обязанности по проведению экзаменов, выдаче российских национальных и международных водительских удостоверений и обмену иностранных водительских удостоверений &lt;1&gt;, в течение двенадцати месяцев с даты в</w:t>
      </w:r>
      <w:r>
        <w:rPr>
          <w:rFonts w:ascii="Times New Roman" w:hAnsi="Times New Roman" w:cs="Times New Roman"/>
          <w:sz w:val="24"/>
          <w:szCs w:val="24"/>
        </w:rPr>
        <w:t>ыдачи.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Постановление Правительства Российской Федерации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октября 2014 г. N 1097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допуске к управлению транспортными средствами" (Собрание зако</w:t>
      </w:r>
      <w:r>
        <w:rPr>
          <w:rFonts w:ascii="Times New Roman" w:hAnsi="Times New Roman" w:cs="Times New Roman"/>
          <w:sz w:val="24"/>
          <w:szCs w:val="24"/>
        </w:rPr>
        <w:t xml:space="preserve">нодательства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44, ст. 6063;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7974).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освидетельствуемого от прохождения обязательного медицинского освидетельствования водителей транспортных средств (кандидатов в водители транспортных средств) или от</w:t>
      </w:r>
      <w:r>
        <w:rPr>
          <w:rFonts w:ascii="Times New Roman" w:hAnsi="Times New Roman" w:cs="Times New Roman"/>
          <w:sz w:val="24"/>
          <w:szCs w:val="24"/>
        </w:rPr>
        <w:t xml:space="preserve"> прохождения хотя бы одного из осмотров или обследований врачами-специалистами, инструментального и лабораторных исследований, предусмотренных пунктом 4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приказу, оформленном в соответствии с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20 Федерального закона от 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 &lt;2&gt;, медицинское заключение не выдается.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Собрание зако</w:t>
      </w:r>
      <w:r>
        <w:rPr>
          <w:rFonts w:ascii="Times New Roman" w:hAnsi="Times New Roman" w:cs="Times New Roman"/>
          <w:sz w:val="24"/>
          <w:szCs w:val="24"/>
        </w:rPr>
        <w:t xml:space="preserve">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6165.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Записи в медицинское заключение вносятся чернилами или шариковой ручкой синего или черного цвета разборчиво, четко, без сокращений и исправлений. Допускается заполнение меди</w:t>
      </w:r>
      <w:r>
        <w:rPr>
          <w:rFonts w:ascii="Times New Roman" w:hAnsi="Times New Roman" w:cs="Times New Roman"/>
          <w:sz w:val="24"/>
          <w:szCs w:val="24"/>
        </w:rPr>
        <w:t>цинского заключения с использованием компьютерных технологий.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медицинском заключении допускаются исправления путем зачеркивания текста, после чего исправленное место подтверждается записью "исправленному верить", подписью работника, внесшего исправление,</w:t>
      </w:r>
      <w:r>
        <w:rPr>
          <w:rFonts w:ascii="Times New Roman" w:hAnsi="Times New Roman" w:cs="Times New Roman"/>
          <w:sz w:val="24"/>
          <w:szCs w:val="24"/>
        </w:rPr>
        <w:t xml:space="preserve"> и печатью медицинской организации или иной организации, осуществляющей медицинскую деятельность (далее - организация). Внесение более двух исправлений в медицинское заключение не допускается.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Серия и перечень номеров медицинских заключений, выдаваемых </w:t>
      </w:r>
      <w:r>
        <w:rPr>
          <w:rFonts w:ascii="Times New Roman" w:hAnsi="Times New Roman" w:cs="Times New Roman"/>
          <w:sz w:val="24"/>
          <w:szCs w:val="24"/>
        </w:rPr>
        <w:t>организациями, находящимися на территории субъекта Российской Федерации, определяются в соответствующем субъекте Российской Федерации на календарный год.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медицинского заключения включает в себя кодовое обозначение субъекта Российской Федерации в соот</w:t>
      </w:r>
      <w:r>
        <w:rPr>
          <w:rFonts w:ascii="Times New Roman" w:hAnsi="Times New Roman" w:cs="Times New Roman"/>
          <w:sz w:val="24"/>
          <w:szCs w:val="24"/>
        </w:rPr>
        <w:t>ветствии с Общероссийским классификатором объектов административно-территориального деления.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Нумерация медицинских заключений должна быть сквозной, количество знаков в номере должно состоять из девяти разрядов, при этом серия и номер медицинского заключени</w:t>
      </w:r>
      <w:r>
        <w:rPr>
          <w:rFonts w:ascii="Times New Roman" w:hAnsi="Times New Roman" w:cs="Times New Roman"/>
          <w:sz w:val="24"/>
          <w:szCs w:val="24"/>
        </w:rPr>
        <w:t>я записываются в формате "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xxxxxxxxx</w:t>
      </w:r>
      <w:r>
        <w:rPr>
          <w:rFonts w:ascii="Times New Roman" w:hAnsi="Times New Roman" w:cs="Times New Roman"/>
          <w:sz w:val="24"/>
          <w:szCs w:val="24"/>
        </w:rPr>
        <w:t>", где "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" - цифра от 0 до 9.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Проставление серии и номера медицинского заключения осуществляется одной из организаций, указанных в абзаце первом пункта 5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приказу.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Дублирование сочетания сери</w:t>
      </w:r>
      <w:r>
        <w:rPr>
          <w:rFonts w:ascii="Times New Roman" w:hAnsi="Times New Roman" w:cs="Times New Roman"/>
          <w:sz w:val="24"/>
          <w:szCs w:val="24"/>
        </w:rPr>
        <w:t>и и номера медицинского заключения не допускается.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в медицинское заключение должны быть внесены во все его строки и таблицы. В случае если внесение соответствующих сведений в ту или иную строку и таблицу медицинского заключения невозможно ввиду</w:t>
      </w:r>
      <w:r>
        <w:rPr>
          <w:rFonts w:ascii="Times New Roman" w:hAnsi="Times New Roman" w:cs="Times New Roman"/>
          <w:sz w:val="24"/>
          <w:szCs w:val="24"/>
        </w:rPr>
        <w:t xml:space="preserve"> их отсутствия, в медицинском заключении делается запись "не установлено".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медицинском заключении указываются полное наименование организации, указанной в абзаце первом пункта 5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приказу, номер и дата выдачи лицензии на осущ</w:t>
      </w:r>
      <w:r>
        <w:rPr>
          <w:rFonts w:ascii="Times New Roman" w:hAnsi="Times New Roman" w:cs="Times New Roman"/>
          <w:sz w:val="24"/>
          <w:szCs w:val="24"/>
        </w:rPr>
        <w:t xml:space="preserve">ествление медицинской деятельности, адрес места нахождения указанной организации и код по Общероссийскому классификатору предприятий и организаций </w:t>
      </w:r>
      <w:r>
        <w:rPr>
          <w:rFonts w:ascii="Times New Roman" w:hAnsi="Times New Roman" w:cs="Times New Roman"/>
          <w:sz w:val="24"/>
          <w:szCs w:val="24"/>
        </w:rPr>
        <w:lastRenderedPageBreak/>
        <w:t>(ОКПО).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выдачи медицинского заключения индивидуальным предпринимателем, осуществляющим медицинскую д</w:t>
      </w:r>
      <w:r>
        <w:rPr>
          <w:rFonts w:ascii="Times New Roman" w:hAnsi="Times New Roman" w:cs="Times New Roman"/>
          <w:sz w:val="24"/>
          <w:szCs w:val="24"/>
        </w:rPr>
        <w:t>еятельность, в медицинское заключение вписываются его фамилия, имя, отчество (при наличии), 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 &lt;3&gt;.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</w:t>
      </w:r>
      <w:r>
        <w:rPr>
          <w:rFonts w:ascii="Times New Roman" w:hAnsi="Times New Roman" w:cs="Times New Roman"/>
          <w:sz w:val="24"/>
          <w:szCs w:val="24"/>
        </w:rPr>
        <w:t>----------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Закон Российской Федерации от 25 июня 1993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5242-1 "О праве граждан Российской Федерации на свободу передвижения, выбор места пребывания и жительства в пределах Российской Федерации" (Ведомости Съезда народных депутатов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1227; Собрание законодательства Российской Федерации,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5071).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медицинском заключении: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строке 1 указываются фамилия, имя, отчество (при наличии) освидетельствуемого по д</w:t>
      </w:r>
      <w:r>
        <w:rPr>
          <w:rFonts w:ascii="Times New Roman" w:hAnsi="Times New Roman" w:cs="Times New Roman"/>
          <w:sz w:val="24"/>
          <w:szCs w:val="24"/>
        </w:rPr>
        <w:t>анным документа, удостоверяющего личность;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строке 2 указывается дата рождения освидетельствуемого (число, месяц, год);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строке 3 указываются сведения в соответствии с отметкой о месте жительства, сделанной в документе, удостоверяющем личность, или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иного документа, удостоверяющего регистрацию освидетельствуемого по месту пребывания или по месту жительства &lt;4&gt;;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Пункт 6 Правил регистрации и снятия граждан Российской Федерации с регистрационного учета по месту пре</w:t>
      </w:r>
      <w:r>
        <w:rPr>
          <w:rFonts w:ascii="Times New Roman" w:hAnsi="Times New Roman" w:cs="Times New Roman"/>
          <w:sz w:val="24"/>
          <w:szCs w:val="24"/>
        </w:rPr>
        <w:t xml:space="preserve">бывания и по месту жительства в пределах Российской Федерации, утвержденных постановлением Правительства Российской Федерации от 17 июля 1995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713 (Собрание законодательства Российской Федерации, 1995,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2939;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3330).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строк</w:t>
      </w:r>
      <w:r>
        <w:rPr>
          <w:rFonts w:ascii="Times New Roman" w:hAnsi="Times New Roman" w:cs="Times New Roman"/>
          <w:sz w:val="24"/>
          <w:szCs w:val="24"/>
        </w:rPr>
        <w:t>е 4 указывается дата выдачи медицинского заключения (число, месяц, год);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строках таблицы "5.1. Результаты осмотров и обследований врачами-специалистами, инструментального и лабораторных исследований" указываются результаты осмотров и обследований врач</w:t>
      </w:r>
      <w:r>
        <w:rPr>
          <w:rFonts w:ascii="Times New Roman" w:hAnsi="Times New Roman" w:cs="Times New Roman"/>
          <w:sz w:val="24"/>
          <w:szCs w:val="24"/>
        </w:rPr>
        <w:t>ами-специалистами, фамилия, имя, отчество (при наличии) врача-специалиста и его подпись, печать организации, в которой осмотр (обследование) врача-специалиста был проведен, а также результаты инструментального и лабораторных исследований в соответствии с п</w:t>
      </w:r>
      <w:r>
        <w:rPr>
          <w:rFonts w:ascii="Times New Roman" w:hAnsi="Times New Roman" w:cs="Times New Roman"/>
          <w:sz w:val="24"/>
          <w:szCs w:val="24"/>
        </w:rPr>
        <w:t>рофилем указанных врачей-специалистов;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строке 5.2 путем подчеркивания отмечается наличие или отсутствие у освидетельствуемого медицинских противопоказаний, медицинских показаний или медицинских ограничений к управлению транспортным средством &lt;5&gt;;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</w:t>
      </w:r>
      <w:r>
        <w:rPr>
          <w:rFonts w:ascii="Times New Roman" w:hAnsi="Times New Roman" w:cs="Times New Roman"/>
          <w:sz w:val="24"/>
          <w:szCs w:val="24"/>
        </w:rPr>
        <w:t>----------------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Постановление Правительства Российской Федерации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2014 г. N 1604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</w:t>
      </w:r>
      <w:r>
        <w:rPr>
          <w:rFonts w:ascii="Times New Roman" w:hAnsi="Times New Roman" w:cs="Times New Roman"/>
          <w:sz w:val="24"/>
          <w:szCs w:val="24"/>
        </w:rPr>
        <w:lastRenderedPageBreak/>
        <w:t>перечнях медицинских противопоказаний, медицинских показаний и медицинск</w:t>
      </w:r>
      <w:r>
        <w:rPr>
          <w:rFonts w:ascii="Times New Roman" w:hAnsi="Times New Roman" w:cs="Times New Roman"/>
          <w:sz w:val="24"/>
          <w:szCs w:val="24"/>
        </w:rPr>
        <w:t xml:space="preserve">их ограничений к управлению транспортным средством" (Собрание законодательства Российской Федерации,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506;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4730).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в строке 6 путем подчеркивания делается отметка о проведении обязательного медицинского освидетельствования </w:t>
      </w:r>
      <w:r>
        <w:rPr>
          <w:rFonts w:ascii="Times New Roman" w:hAnsi="Times New Roman" w:cs="Times New Roman"/>
          <w:sz w:val="24"/>
          <w:szCs w:val="24"/>
        </w:rPr>
        <w:t>водителей транспортных средств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обязательного медицинского освидетельствования требуется в соответствии с з</w:t>
      </w:r>
      <w:r>
        <w:rPr>
          <w:rFonts w:ascii="Times New Roman" w:hAnsi="Times New Roman" w:cs="Times New Roman"/>
          <w:sz w:val="24"/>
          <w:szCs w:val="24"/>
        </w:rPr>
        <w:t>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(в случае</w:t>
      </w:r>
      <w:r>
        <w:rPr>
          <w:rFonts w:ascii="Times New Roman" w:hAnsi="Times New Roman" w:cs="Times New Roman"/>
          <w:sz w:val="24"/>
          <w:szCs w:val="24"/>
        </w:rPr>
        <w:t xml:space="preserve"> лишения права на управление транспортными средствами);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 соответствующих категориям и подкатегориям транспортных средств, на управление которыми предоставляется специальное право, графах таблицы "Категории и подкатегории транспортных средств, на управл</w:t>
      </w:r>
      <w:r>
        <w:rPr>
          <w:rFonts w:ascii="Times New Roman" w:hAnsi="Times New Roman" w:cs="Times New Roman"/>
          <w:sz w:val="24"/>
          <w:szCs w:val="24"/>
        </w:rPr>
        <w:t>ение которыми предоставляется специальное право" выбранное отмечается знаком "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", в иных графах указанной таблицы проставляется знак "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указанной таблицы, соответствующей категории транспортных средств "М", отметка делается в соответствии с полож</w:t>
      </w:r>
      <w:r>
        <w:rPr>
          <w:rFonts w:ascii="Times New Roman" w:hAnsi="Times New Roman" w:cs="Times New Roman"/>
          <w:sz w:val="24"/>
          <w:szCs w:val="24"/>
        </w:rPr>
        <w:t xml:space="preserve">ениями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25 Федерального закона от 10 декабря 1995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196-ФЗ "О безопасности дорожного движения" &lt;6&gt;;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&lt;6&gt; Собрание законодательства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Федерации, 1995,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4873;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42, ст. 5615.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 строках таблицы "Медицинские ограничения к управлению транспортным средством" выбранное отмечается знаком "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в строках таблицы "Медицинские показания к управлению транспортным средс</w:t>
      </w:r>
      <w:r>
        <w:rPr>
          <w:rFonts w:ascii="Times New Roman" w:hAnsi="Times New Roman" w:cs="Times New Roman"/>
          <w:sz w:val="24"/>
          <w:szCs w:val="24"/>
        </w:rPr>
        <w:t>твом" выбранное отмечается знаком "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в строке 7 указываются фамилия, имя, отчество (при наличии) врача, выдавшего медицинское заключение, и его подпись, печать организации, указанной в абзаце первом пункта 5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приказу.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Бл</w:t>
      </w:r>
      <w:r>
        <w:rPr>
          <w:rFonts w:ascii="Times New Roman" w:hAnsi="Times New Roman" w:cs="Times New Roman"/>
          <w:sz w:val="24"/>
          <w:szCs w:val="24"/>
        </w:rPr>
        <w:t>анк медицинского заключения является защищенной от подделок полиграфической продукцией уровня защищенности "В" и изготавливается по единому образцу в соответствии с Техническими требованиями и условиями изготовления защищенной от подделок полиграфической п</w:t>
      </w:r>
      <w:r>
        <w:rPr>
          <w:rFonts w:ascii="Times New Roman" w:hAnsi="Times New Roman" w:cs="Times New Roman"/>
          <w:sz w:val="24"/>
          <w:szCs w:val="24"/>
        </w:rPr>
        <w:t xml:space="preserve">родукции, утвержденными приказом Министерства финансов Российской Федерации от 29 сентября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217н &lt;7&gt;.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Зарегистрирован Министерством юстиции Российской Федерации 16 ноября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60930.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Выданные меди</w:t>
      </w:r>
      <w:r>
        <w:rPr>
          <w:rFonts w:ascii="Times New Roman" w:hAnsi="Times New Roman" w:cs="Times New Roman"/>
          <w:sz w:val="24"/>
          <w:szCs w:val="24"/>
        </w:rPr>
        <w:t xml:space="preserve">цинские заключения подлежат регистрации в журнале регистрации выданных медицинских заключений о наличии (об отсутствии) у водителей транспортных </w:t>
      </w:r>
      <w:r>
        <w:rPr>
          <w:rFonts w:ascii="Times New Roman" w:hAnsi="Times New Roman" w:cs="Times New Roman"/>
          <w:sz w:val="24"/>
          <w:szCs w:val="24"/>
        </w:rPr>
        <w:lastRenderedPageBreak/>
        <w:t>средств (кандидатов в водители транспортных средств) медицинских противопоказаний, медицинских показаний или ме</w:t>
      </w:r>
      <w:r>
        <w:rPr>
          <w:rFonts w:ascii="Times New Roman" w:hAnsi="Times New Roman" w:cs="Times New Roman"/>
          <w:sz w:val="24"/>
          <w:szCs w:val="24"/>
        </w:rPr>
        <w:t>дицинских ограничений к управлению транспортными средствами (рекомендуемый образец приведен в приложении к настоящему порядку).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2 действует с 01.03.2022 до 01.03.2028 (</w:t>
      </w:r>
      <w:hyperlink r:id="rId35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здравоохранения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24 ноября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1092н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750"/>
        <w:gridCol w:w="1750"/>
        <w:gridCol w:w="1750"/>
        <w:gridCol w:w="1750"/>
        <w:gridCol w:w="250"/>
        <w:gridCol w:w="1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документация</w:t>
            </w:r>
          </w:p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003-В/у</w:t>
            </w:r>
          </w:p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 приказом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здравоохранения</w:t>
            </w:r>
          </w:p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"__" ________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ОКПО</w:t>
            </w:r>
          </w:p>
        </w:tc>
        <w:tc>
          <w:tcPr>
            <w:tcW w:w="1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МЕДИЦИНСКОЕ ЗАКЛЮЧЕНИЕ СЕРИЯ _______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_______________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НАЛИЧИИ (ОБ ОТСУТСТВИИ) У ВОДИТЕЛЕЙ ТРАНСПОРТНЫХ СРЕДСТВ (КАНДИДАТОВ В ВОДИТЕЛИ ТРАНСП</w:t>
      </w:r>
      <w:r>
        <w:rPr>
          <w:rFonts w:ascii="Times New Roman" w:hAnsi="Times New Roman" w:cs="Times New Roman"/>
          <w:b/>
          <w:bCs/>
          <w:sz w:val="36"/>
          <w:szCs w:val="36"/>
        </w:rPr>
        <w:t>ОРТНЫХ СРЕДСТВ) МЕДИЦИНСКИХ ПРОТИВОПОКАЗАНИЙ, МЕДИЦИНСКИХ ПОКАЗАНИЙ ИЛИ МЕДИЦИНСКИХ ОГРАНИЧЕНИЙ К УПРАВЛЕНИЮ ТРАНСПОРТНЫМИ СРЕДСТВАМИ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63"/>
        <w:gridCol w:w="349"/>
        <w:gridCol w:w="233"/>
        <w:gridCol w:w="230"/>
        <w:gridCol w:w="227"/>
        <w:gridCol w:w="226"/>
        <w:gridCol w:w="213"/>
        <w:gridCol w:w="213"/>
        <w:gridCol w:w="303"/>
        <w:gridCol w:w="301"/>
        <w:gridCol w:w="205"/>
        <w:gridCol w:w="205"/>
        <w:gridCol w:w="367"/>
        <w:gridCol w:w="340"/>
        <w:gridCol w:w="264"/>
        <w:gridCol w:w="250"/>
        <w:gridCol w:w="250"/>
        <w:gridCol w:w="250"/>
        <w:gridCol w:w="250"/>
        <w:gridCol w:w="243"/>
        <w:gridCol w:w="205"/>
        <w:gridCol w:w="308"/>
        <w:gridCol w:w="307"/>
        <w:gridCol w:w="307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Фамилия, имя, отчество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Дата рождения: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Регистрация по месту жительства (пребывания): субъект Российской Федерации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Дата выдачи медицинского заключения: число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Результаты осмотров и обследований врачами-специалистами, инструментального и лабораторных исследований: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130"/>
        <w:gridCol w:w="38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врачом-терапевтом или осмотр врачом общей практики (семейным врачом)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врачом-офтальмологом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врачом-психиатром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врачом-психиатром-наркологом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врачом-неврологом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врачом-оториноларингологом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Инструментальное исследование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Выявлено (нужное подчеркнуть):</w:t>
            </w:r>
          </w:p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(наличи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 медицинских противопоказаний к управлению транспортным средством;</w:t>
            </w:r>
          </w:p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медицинских показаний к управлению транспортным средством;</w:t>
            </w:r>
          </w:p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медицинских ограничений к управлению транспортным средством.</w:t>
            </w:r>
          </w:p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Обязательное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освидетельствование проведено в связи с возвратом водительского удостоверения: да/нет (нужное подчеркнуть).</w:t>
            </w:r>
          </w:p>
        </w:tc>
      </w:tr>
    </w:tbl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и подкатегории транспортных средств, на управление которыми предоставляется специальное право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78"/>
        <w:gridCol w:w="468"/>
        <w:gridCol w:w="468"/>
        <w:gridCol w:w="478"/>
        <w:gridCol w:w="641"/>
        <w:gridCol w:w="641"/>
        <w:gridCol w:w="650"/>
        <w:gridCol w:w="661"/>
        <w:gridCol w:w="611"/>
        <w:gridCol w:w="508"/>
        <w:gridCol w:w="631"/>
        <w:gridCol w:w="621"/>
        <w:gridCol w:w="621"/>
        <w:gridCol w:w="631"/>
        <w:gridCol w:w="794"/>
        <w:gridCol w:w="8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ограничения к управлению транспортным средством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74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или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", подкатегории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1" или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1" с мотоциклетной посадкой или рулем мотоциклетного типа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или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", подкатегории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1" (кроме транспортного средства с мотоциклетной посадкой или рулем мотоциклетного типа)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или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", подкатегории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1",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1",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или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показания к управлению транспортн</w:t>
      </w:r>
      <w:r>
        <w:rPr>
          <w:rFonts w:ascii="Times New Roman" w:hAnsi="Times New Roman" w:cs="Times New Roman"/>
          <w:sz w:val="24"/>
          <w:szCs w:val="24"/>
        </w:rPr>
        <w:t>ым средством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74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ручным управлением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автоматической трансмиссией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Оборудованным акустической парковочной системой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водителем транспортного средства медицинских изделий для коррекции зрения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водителем 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медицинских изделий для компенсации потери слуха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Фамилия, имя, отчество (при наличии), подпись врача, выдавшего медицинское заключение: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3 действует с 01.03.2022 до 01.03.2028 (</w:t>
      </w:r>
      <w:hyperlink r:id="rId3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выдачи медицинского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заключения о наличии (об отсутствии)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 водителей транспортных средств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(кандидатов в водители транспортных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средств) медицинс</w:t>
      </w:r>
      <w:r>
        <w:rPr>
          <w:rFonts w:ascii="Times New Roman" w:hAnsi="Times New Roman" w:cs="Times New Roman"/>
          <w:i/>
          <w:iCs/>
          <w:sz w:val="24"/>
          <w:szCs w:val="24"/>
        </w:rPr>
        <w:t>ких противопоказаний,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медицинских показаний или медицинских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ограничений к управлению транспортными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средствами, утвержденному приказом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Министерства здравоохранения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24 ноября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1092н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Рекомендуемый образец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25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нской организации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ОКПО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Журнал</w:t>
      </w: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регистрации выданных медицинских заключений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</w:t>
      </w:r>
      <w:r>
        <w:rPr>
          <w:rFonts w:ascii="Times New Roman" w:hAnsi="Times New Roman" w:cs="Times New Roman"/>
          <w:b/>
          <w:bCs/>
          <w:sz w:val="32"/>
          <w:szCs w:val="32"/>
        </w:rPr>
        <w:t>медицинских ограничений к управлению транспортными средствами</w:t>
      </w:r>
    </w:p>
    <w:p w:rsidR="00000000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690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63"/>
        <w:gridCol w:w="1135"/>
        <w:gridCol w:w="1136"/>
        <w:gridCol w:w="1693"/>
        <w:gridCol w:w="1693"/>
        <w:gridCol w:w="1473"/>
        <w:gridCol w:w="1156"/>
        <w:gridCol w:w="11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медицинского заключения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Серия, номер медицинского заключения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освидетельствуемого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освидетельствуемого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едицинских противопоказаний к управлению транспортным средством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медицинских ограничений к управлению транспортным средством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медицинских показаний к управлению транспортным средством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A690D" w:rsidRDefault="00AA6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к Порядку действует с 01.03.2022 до 01.03.2028 (</w:t>
      </w:r>
      <w:hyperlink r:id="rId3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sectPr w:rsidR="00AA69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6549A"/>
    <w:rsid w:val="00AA690D"/>
    <w:rsid w:val="00B6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81781#l106" TargetMode="External"/><Relationship Id="rId13" Type="http://schemas.openxmlformats.org/officeDocument/2006/relationships/hyperlink" Target="https://normativ.kontur.ru/document?moduleid=1&amp;documentid=380231#l0" TargetMode="External"/><Relationship Id="rId18" Type="http://schemas.openxmlformats.org/officeDocument/2006/relationships/hyperlink" Target="https://normativ.kontur.ru/document?moduleid=1&amp;documentid=342372#l3" TargetMode="External"/><Relationship Id="rId26" Type="http://schemas.openxmlformats.org/officeDocument/2006/relationships/hyperlink" Target="https://normativ.kontur.ru/document?moduleid=1&amp;documentid=342372#l3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92825#l28" TargetMode="External"/><Relationship Id="rId34" Type="http://schemas.openxmlformats.org/officeDocument/2006/relationships/hyperlink" Target="https://normativ.kontur.ru/document?moduleid=1&amp;documentid=399406#l796" TargetMode="External"/><Relationship Id="rId7" Type="http://schemas.openxmlformats.org/officeDocument/2006/relationships/hyperlink" Target="https://normativ.kontur.ru/document?moduleId=1&amp;documentId=408412#l8" TargetMode="External"/><Relationship Id="rId12" Type="http://schemas.openxmlformats.org/officeDocument/2006/relationships/hyperlink" Target="https://normativ.kontur.ru/document?moduleid=1&amp;documentid=364923#l0" TargetMode="External"/><Relationship Id="rId17" Type="http://schemas.openxmlformats.org/officeDocument/2006/relationships/hyperlink" Target="https://normativ.kontur.ru/document?moduleid=1&amp;documentid=399406#l131" TargetMode="External"/><Relationship Id="rId25" Type="http://schemas.openxmlformats.org/officeDocument/2006/relationships/hyperlink" Target="https://normativ.kontur.ru/document?moduleid=1&amp;documentid=342372#l2" TargetMode="External"/><Relationship Id="rId33" Type="http://schemas.openxmlformats.org/officeDocument/2006/relationships/hyperlink" Target="https://normativ.kontur.ru/document?moduleid=1&amp;documentid=342372#l0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99406#l828" TargetMode="External"/><Relationship Id="rId20" Type="http://schemas.openxmlformats.org/officeDocument/2006/relationships/hyperlink" Target="https://normativ.kontur.ru/document?moduleid=1&amp;documentid=342372#l3" TargetMode="External"/><Relationship Id="rId29" Type="http://schemas.openxmlformats.org/officeDocument/2006/relationships/hyperlink" Target="https://normativ.kontur.ru/document?moduleid=1&amp;documentid=377608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05937#l675" TargetMode="External"/><Relationship Id="rId11" Type="http://schemas.openxmlformats.org/officeDocument/2006/relationships/hyperlink" Target="https://normativ.kontur.ru/document?moduleid=1&amp;documentid=348486#l0" TargetMode="External"/><Relationship Id="rId24" Type="http://schemas.openxmlformats.org/officeDocument/2006/relationships/hyperlink" Target="https://normativ.kontur.ru/document?moduleid=1&amp;documentid=382649#l0" TargetMode="External"/><Relationship Id="rId32" Type="http://schemas.openxmlformats.org/officeDocument/2006/relationships/hyperlink" Target="https://normativ.kontur.ru/document?moduleid=1&amp;documentid=396304#l1625" TargetMode="External"/><Relationship Id="rId37" Type="http://schemas.openxmlformats.org/officeDocument/2006/relationships/hyperlink" Target="https://normativ.kontur.ru/document?moduleId=1&amp;documentId=408412#l8" TargetMode="External"/><Relationship Id="rId5" Type="http://schemas.openxmlformats.org/officeDocument/2006/relationships/hyperlink" Target="https://normativ.kontur.ru/document?moduleid=1&amp;documentid=405937#l815" TargetMode="External"/><Relationship Id="rId15" Type="http://schemas.openxmlformats.org/officeDocument/2006/relationships/hyperlink" Target="https://normativ.kontur.ru/document?moduleid=1&amp;documentid=342372#l0" TargetMode="External"/><Relationship Id="rId23" Type="http://schemas.openxmlformats.org/officeDocument/2006/relationships/hyperlink" Target="https://normativ.kontur.ru/document?moduleid=1&amp;documentid=377407#l0" TargetMode="External"/><Relationship Id="rId28" Type="http://schemas.openxmlformats.org/officeDocument/2006/relationships/hyperlink" Target="https://normativ.kontur.ru/document?moduleid=1&amp;documentid=90152#l356" TargetMode="External"/><Relationship Id="rId36" Type="http://schemas.openxmlformats.org/officeDocument/2006/relationships/hyperlink" Target="https://normativ.kontur.ru/document?moduleId=1&amp;documentId=408412#l8" TargetMode="External"/><Relationship Id="rId10" Type="http://schemas.openxmlformats.org/officeDocument/2006/relationships/hyperlink" Target="https://normativ.kontur.ru/document?moduleid=1&amp;documentid=347678#l0" TargetMode="External"/><Relationship Id="rId19" Type="http://schemas.openxmlformats.org/officeDocument/2006/relationships/hyperlink" Target="https://normativ.kontur.ru/document?moduleid=1&amp;documentid=90152#l0" TargetMode="External"/><Relationship Id="rId31" Type="http://schemas.openxmlformats.org/officeDocument/2006/relationships/hyperlink" Target="https://normativ.kontur.ru/document?moduleid=1&amp;documentid=387058#l0" TargetMode="External"/><Relationship Id="rId4" Type="http://schemas.openxmlformats.org/officeDocument/2006/relationships/hyperlink" Target="https://normativ.kontur.ru/document?moduleid=1&amp;documentid=399406#l831" TargetMode="External"/><Relationship Id="rId9" Type="http://schemas.openxmlformats.org/officeDocument/2006/relationships/hyperlink" Target="https://normativ.kontur.ru/document?moduleid=1&amp;documentid=381781#l0" TargetMode="External"/><Relationship Id="rId14" Type="http://schemas.openxmlformats.org/officeDocument/2006/relationships/hyperlink" Target="https://normativ.kontur.ru/document?moduleId=1&amp;documentId=408412#l8" TargetMode="External"/><Relationship Id="rId22" Type="http://schemas.openxmlformats.org/officeDocument/2006/relationships/hyperlink" Target="https://normativ.kontur.ru/document?moduleid=1&amp;documentid=377407#l18" TargetMode="External"/><Relationship Id="rId27" Type="http://schemas.openxmlformats.org/officeDocument/2006/relationships/hyperlink" Target="https://normativ.kontur.ru/document?moduleid=1&amp;documentid=317742#l28" TargetMode="External"/><Relationship Id="rId30" Type="http://schemas.openxmlformats.org/officeDocument/2006/relationships/hyperlink" Target="https://normativ.kontur.ru/document?moduleId=1&amp;documentId=408412#l8" TargetMode="External"/><Relationship Id="rId35" Type="http://schemas.openxmlformats.org/officeDocument/2006/relationships/hyperlink" Target="https://normativ.kontur.ru/document?moduleId=1&amp;documentId=408412#l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6192</Words>
  <Characters>35295</Characters>
  <Application>Microsoft Office Word</Application>
  <DocSecurity>0</DocSecurity>
  <Lines>294</Lines>
  <Paragraphs>82</Paragraphs>
  <ScaleCrop>false</ScaleCrop>
  <Company>Microsoft</Company>
  <LinksUpToDate>false</LinksUpToDate>
  <CharactersWithSpaces>41405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2024-03-27T10:52:00Z</dcterms:created>
  <dcterms:modified xsi:type="dcterms:W3CDTF">2024-03-27T10:52:00Z</dcterms:modified>
</cp:coreProperties>
</file>